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DB3D" w14:textId="7CCAE049" w:rsidR="00E80370" w:rsidRPr="004366DD" w:rsidRDefault="00E80370" w:rsidP="00E7349D">
      <w:pPr>
        <w:pStyle w:val="BodyText"/>
        <w:spacing w:before="60"/>
        <w:jc w:val="right"/>
        <w:rPr>
          <w:rFonts w:asciiTheme="minorHAnsi" w:eastAsia="Cambria" w:hAnsiTheme="minorHAnsi" w:cstheme="minorHAnsi"/>
          <w:color w:val="002060"/>
        </w:rPr>
      </w:pPr>
      <w:r w:rsidRPr="004366DD">
        <w:rPr>
          <w:rFonts w:asciiTheme="minorHAnsi" w:hAnsiTheme="minorHAnsi" w:cstheme="minorHAnsi"/>
          <w:color w:val="002060"/>
        </w:rPr>
        <w:tab/>
      </w:r>
      <w:r w:rsidR="00333EA8" w:rsidRPr="004366DD">
        <w:rPr>
          <w:rFonts w:asciiTheme="minorHAnsi" w:hAnsiTheme="minorHAnsi" w:cstheme="minorHAnsi"/>
          <w:color w:val="002060"/>
        </w:rPr>
        <w:t xml:space="preserve">Anexa </w:t>
      </w:r>
      <w:r w:rsidR="009E3E79">
        <w:rPr>
          <w:rFonts w:asciiTheme="minorHAnsi" w:hAnsiTheme="minorHAnsi" w:cstheme="minorHAnsi"/>
          <w:color w:val="002060"/>
        </w:rPr>
        <w:t>7</w:t>
      </w:r>
      <w:r w:rsidR="00536810" w:rsidRPr="004366DD">
        <w:rPr>
          <w:rFonts w:asciiTheme="minorHAnsi" w:hAnsiTheme="minorHAnsi" w:cstheme="minorHAnsi"/>
          <w:color w:val="002060"/>
        </w:rPr>
        <w:t xml:space="preserve"> </w:t>
      </w:r>
      <w:r w:rsidR="00DA0F89" w:rsidRPr="004366DD">
        <w:rPr>
          <w:rFonts w:asciiTheme="minorHAnsi" w:hAnsiTheme="minorHAnsi" w:cstheme="minorHAnsi"/>
          <w:color w:val="002060"/>
        </w:rPr>
        <w:t>la ghid</w:t>
      </w:r>
      <w:r w:rsidR="00333EA8" w:rsidRPr="004366DD">
        <w:rPr>
          <w:rFonts w:asciiTheme="minorHAnsi" w:hAnsiTheme="minorHAnsi" w:cstheme="minorHAnsi"/>
          <w:color w:val="002060"/>
        </w:rPr>
        <w:t xml:space="preserve">: </w:t>
      </w:r>
      <w:r w:rsidR="00561941"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00561941" w:rsidRPr="004366DD">
        <w:rPr>
          <w:rFonts w:asciiTheme="minorHAnsi" w:eastAsia="Calibri" w:hAnsiTheme="minorHAnsi" w:cstheme="minorHAnsi"/>
          <w:color w:val="002060"/>
        </w:rPr>
        <w:t xml:space="preserve">de analiză a conformității </w:t>
      </w:r>
      <w:r w:rsidR="00561941"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2370C567" w:rsidR="00F657C1" w:rsidRPr="004366DD" w:rsidRDefault="00E80370" w:rsidP="00F657C1">
      <w:pPr>
        <w:spacing w:before="60" w:after="0" w:line="240" w:lineRule="auto"/>
        <w:jc w:val="center"/>
        <w:rPr>
          <w:rFonts w:eastAsia="Times New Roman" w:cstheme="minorHAnsi"/>
          <w:b/>
          <w:color w:val="002060"/>
          <w:sz w:val="24"/>
          <w:szCs w:val="24"/>
        </w:rPr>
      </w:pPr>
      <w:r w:rsidRPr="004366DD">
        <w:rPr>
          <w:rFonts w:eastAsia="Cambria" w:cstheme="minorHAnsi"/>
          <w:b/>
          <w:color w:val="002060"/>
          <w:sz w:val="24"/>
          <w:szCs w:val="24"/>
        </w:rPr>
        <w:t xml:space="preserve">în conformitate cu prevederile Hotărârii </w:t>
      </w:r>
      <w:r w:rsidR="00D835B0" w:rsidRPr="004366DD">
        <w:rPr>
          <w:rFonts w:eastAsia="Cambria" w:cstheme="minorHAnsi"/>
          <w:b/>
          <w:color w:val="002060"/>
          <w:sz w:val="24"/>
          <w:szCs w:val="24"/>
        </w:rPr>
        <w:t xml:space="preserve">Guvernului </w:t>
      </w:r>
      <w:r w:rsidRPr="004366DD">
        <w:rPr>
          <w:rFonts w:eastAsia="Cambria" w:cstheme="minorHAnsi"/>
          <w:b/>
          <w:color w:val="002060"/>
          <w:sz w:val="24"/>
          <w:szCs w:val="24"/>
        </w:rPr>
        <w:t xml:space="preserve">nr. 907 din 29 noiembrie 2016 privind etapele de elaborare şi </w:t>
      </w:r>
      <w:r w:rsidR="003471C5" w:rsidRPr="004366DD">
        <w:rPr>
          <w:rFonts w:eastAsia="Cambria" w:cstheme="minorHAnsi"/>
          <w:b/>
          <w:color w:val="002060"/>
          <w:sz w:val="24"/>
          <w:szCs w:val="24"/>
        </w:rPr>
        <w:t>conținutul</w:t>
      </w:r>
      <w:r w:rsidRPr="004366DD">
        <w:rPr>
          <w:rFonts w:eastAsia="Cambria" w:cstheme="minorHAnsi"/>
          <w:b/>
          <w:color w:val="002060"/>
          <w:sz w:val="24"/>
          <w:szCs w:val="24"/>
        </w:rPr>
        <w:t xml:space="preserve">-cadru al </w:t>
      </w:r>
      <w:r w:rsidR="003471C5" w:rsidRPr="004366DD">
        <w:rPr>
          <w:rFonts w:eastAsia="Cambria" w:cstheme="minorHAnsi"/>
          <w:b/>
          <w:color w:val="002060"/>
          <w:sz w:val="24"/>
          <w:szCs w:val="24"/>
        </w:rPr>
        <w:t>documentațiilor</w:t>
      </w:r>
      <w:r w:rsidRPr="004366DD">
        <w:rPr>
          <w:rFonts w:eastAsia="Cambria" w:cstheme="minorHAnsi"/>
          <w:b/>
          <w:color w:val="002060"/>
          <w:sz w:val="24"/>
          <w:szCs w:val="24"/>
        </w:rPr>
        <w:t xml:space="preserve"> tehnico-economice aferente obiectivelor/proiectelor de </w:t>
      </w:r>
      <w:r w:rsidR="00F9627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finanțate</w:t>
      </w:r>
      <w:r w:rsidRPr="004366DD">
        <w:rPr>
          <w:rFonts w:eastAsia="Cambria" w:cstheme="minorHAnsi"/>
          <w:b/>
          <w:color w:val="002060"/>
          <w:sz w:val="24"/>
          <w:szCs w:val="24"/>
        </w:rPr>
        <w:t xml:space="preserve"> din fonduri publice</w:t>
      </w:r>
      <w:r w:rsidR="00F657C1" w:rsidRPr="004366DD">
        <w:rPr>
          <w:rFonts w:eastAsia="Cambria" w:cstheme="minorHAnsi"/>
          <w:b/>
          <w:color w:val="002060"/>
          <w:sz w:val="24"/>
          <w:szCs w:val="24"/>
        </w:rPr>
        <w:t xml:space="preserve">, </w:t>
      </w:r>
      <w:r w:rsidR="00F657C1" w:rsidRPr="004366DD">
        <w:rPr>
          <w:rFonts w:eastAsia="Times New Roman" w:cstheme="minorHAnsi"/>
          <w:b/>
          <w:color w:val="002060"/>
          <w:sz w:val="24"/>
          <w:szCs w:val="24"/>
        </w:rPr>
        <w:t xml:space="preserve"> cu modificările și completările ulterioare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50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2379"/>
      </w:tblGrid>
      <w:tr w:rsidR="00561941" w:rsidRPr="004366DD" w14:paraId="49539CB5" w14:textId="77777777" w:rsidTr="00271E29">
        <w:tc>
          <w:tcPr>
            <w:tcW w:w="1504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271E29">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2379" w:type="dxa"/>
          </w:tcPr>
          <w:p w14:paraId="04745F96" w14:textId="23870F67" w:rsidR="00AB03FA" w:rsidRPr="00501BC6" w:rsidRDefault="00F82EC7" w:rsidP="00AB03FA">
            <w:pPr>
              <w:rPr>
                <w:color w:val="002060"/>
                <w:sz w:val="20"/>
                <w:szCs w:val="20"/>
              </w:rPr>
            </w:pPr>
            <w:r w:rsidRPr="004366DD">
              <w:rPr>
                <w:rFonts w:cstheme="minorHAnsi"/>
                <w:b/>
                <w:bCs/>
                <w:color w:val="002060"/>
                <w:sz w:val="24"/>
                <w:szCs w:val="24"/>
              </w:rPr>
              <w:t xml:space="preserve">Prioritatea </w:t>
            </w:r>
            <w:r w:rsidR="00AB03FA">
              <w:rPr>
                <w:rFonts w:cstheme="minorHAnsi"/>
                <w:b/>
                <w:bCs/>
                <w:color w:val="002060"/>
                <w:sz w:val="24"/>
                <w:szCs w:val="24"/>
              </w:rPr>
              <w:t>7</w:t>
            </w:r>
            <w:r w:rsidRPr="004366DD">
              <w:rPr>
                <w:rFonts w:cstheme="minorHAnsi"/>
                <w:b/>
                <w:bCs/>
                <w:color w:val="002060"/>
                <w:sz w:val="24"/>
                <w:szCs w:val="24"/>
              </w:rPr>
              <w:t xml:space="preserve">: </w:t>
            </w:r>
            <w:r w:rsidR="00AB03FA" w:rsidRPr="00AB03FA">
              <w:rPr>
                <w:rFonts w:cstheme="minorHAnsi"/>
                <w:b/>
                <w:bCs/>
                <w:color w:val="002060"/>
                <w:sz w:val="24"/>
                <w:szCs w:val="24"/>
              </w:rPr>
              <w:t>Măsuri care susțin domeniile oncologie și transplant</w:t>
            </w:r>
          </w:p>
          <w:p w14:paraId="181D2DA5" w14:textId="7F83A846" w:rsidR="00F82EC7" w:rsidRPr="004366DD" w:rsidRDefault="00F82EC7" w:rsidP="00C26AFF">
            <w:pPr>
              <w:spacing w:before="60" w:after="0" w:line="240" w:lineRule="auto"/>
              <w:jc w:val="both"/>
              <w:outlineLvl w:val="0"/>
              <w:rPr>
                <w:rFonts w:eastAsia="Times New Roman" w:cstheme="minorHAnsi"/>
                <w:b/>
                <w:bCs/>
                <w:color w:val="002060"/>
                <w:sz w:val="24"/>
                <w:szCs w:val="24"/>
              </w:rPr>
            </w:pPr>
          </w:p>
        </w:tc>
      </w:tr>
      <w:tr w:rsidR="00561941" w:rsidRPr="004366DD" w14:paraId="0A4E4E71" w14:textId="77777777" w:rsidTr="00271E29">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237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4366DD" w14:paraId="70D9260D" w14:textId="77777777" w:rsidTr="00271E29">
        <w:tc>
          <w:tcPr>
            <w:tcW w:w="2665" w:type="dxa"/>
          </w:tcPr>
          <w:p w14:paraId="7923EF9B"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2379" w:type="dxa"/>
          </w:tcPr>
          <w:p w14:paraId="4E8C20F5" w14:textId="149F364E" w:rsidR="00F82EC7" w:rsidRPr="004366DD" w:rsidRDefault="00EB0A3B" w:rsidP="00EB0A3B">
            <w:pPr>
              <w:spacing w:before="60" w:after="0" w:line="240" w:lineRule="auto"/>
              <w:ind w:right="120"/>
              <w:rPr>
                <w:rFonts w:eastAsia="Times New Roman" w:cstheme="minorHAnsi"/>
                <w:b/>
                <w:bCs/>
                <w:color w:val="002060"/>
                <w:sz w:val="24"/>
                <w:szCs w:val="24"/>
              </w:rPr>
            </w:pPr>
            <w:r w:rsidRPr="00EB0A3B">
              <w:rPr>
                <w:rFonts w:cstheme="minorHAnsi"/>
                <w:b/>
                <w:bCs/>
                <w:i/>
                <w:iCs/>
                <w:color w:val="002060"/>
                <w:sz w:val="24"/>
                <w:szCs w:val="24"/>
              </w:rPr>
              <w:t>Investiții în infrastructura publică a unităților sanitare publice de interes național care diagnostichează și tratează cancere cu localizare specifică (ex. tumori</w:t>
            </w:r>
            <w:r>
              <w:rPr>
                <w:rFonts w:cstheme="minorHAnsi"/>
                <w:b/>
                <w:bCs/>
                <w:i/>
                <w:iCs/>
                <w:color w:val="002060"/>
                <w:sz w:val="24"/>
                <w:szCs w:val="24"/>
              </w:rPr>
              <w:t xml:space="preserve"> </w:t>
            </w:r>
            <w:r w:rsidRPr="00EB0A3B">
              <w:rPr>
                <w:rFonts w:cstheme="minorHAnsi"/>
                <w:b/>
                <w:bCs/>
                <w:i/>
                <w:iCs/>
                <w:color w:val="002060"/>
                <w:sz w:val="24"/>
                <w:szCs w:val="24"/>
              </w:rPr>
              <w:t>cerebrale, hematooncologice etc.)</w:t>
            </w:r>
          </w:p>
        </w:tc>
      </w:tr>
      <w:tr w:rsidR="00561941" w:rsidRPr="004366DD" w14:paraId="3FB4925D" w14:textId="77777777" w:rsidTr="00271E29">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237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271E29">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237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271E29">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237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271E29">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237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271E29">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237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5044" w:type="dxa"/>
        <w:tblInd w:w="-289" w:type="dxa"/>
        <w:tblLayout w:type="fixed"/>
        <w:tblLook w:val="04A0" w:firstRow="1" w:lastRow="0" w:firstColumn="1" w:lastColumn="0" w:noHBand="0" w:noVBand="1"/>
      </w:tblPr>
      <w:tblGrid>
        <w:gridCol w:w="1277"/>
        <w:gridCol w:w="8505"/>
        <w:gridCol w:w="567"/>
        <w:gridCol w:w="567"/>
        <w:gridCol w:w="708"/>
        <w:gridCol w:w="3420"/>
      </w:tblGrid>
      <w:tr w:rsidR="00561941" w:rsidRPr="004366DD" w14:paraId="72020775" w14:textId="77777777" w:rsidTr="00271E29">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Nr. crt</w:t>
            </w:r>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342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271E29">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271E29">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rsidP="00131DFA">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rsidP="00131DFA">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principal de credite/investitor?</w:t>
            </w:r>
          </w:p>
          <w:p w14:paraId="79DE0A1E" w14:textId="080280BF" w:rsidR="00E80370" w:rsidRPr="004366DD" w:rsidRDefault="00E80370" w:rsidP="00131DFA">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lastRenderedPageBreak/>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rsidP="00131DFA">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rsidP="00131DFA">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271E29">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342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271E29">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îşi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şi asumă datele şi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şi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rsidP="00131DFA">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rsidP="00131DFA">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şi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şi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271E29">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şi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tehnico-economice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289968DC"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 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271E29">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51AF4FE9"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investitii,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271E29">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tehnico-economice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rsidP="00131DFA">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rsidP="00131DFA">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rsidP="00131DFA">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rsidP="00131DFA">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rsidP="00131DFA">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tehnico-economice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271E29">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r w:rsidRPr="004366DD">
              <w:rPr>
                <w:rFonts w:eastAsia="Cambria" w:cstheme="minorHAnsi"/>
                <w:b/>
                <w:color w:val="002060"/>
                <w:sz w:val="24"/>
                <w:szCs w:val="24"/>
              </w:rPr>
              <w:t>tehnico-economice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271E29">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tehnico-economica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271E29">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şi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9B06A4F" w14:textId="3B296510" w:rsidR="00E80370" w:rsidRPr="004366DD" w:rsidRDefault="00E80370"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Extras de carte funciară, cu </w:t>
            </w:r>
            <w:r w:rsidR="00333EA8" w:rsidRPr="004366DD">
              <w:rPr>
                <w:rFonts w:eastAsia="Cambria" w:cstheme="minorHAnsi"/>
                <w:color w:val="002060"/>
                <w:sz w:val="24"/>
                <w:szCs w:val="24"/>
              </w:rPr>
              <w:t>excepția</w:t>
            </w:r>
            <w:r w:rsidRPr="004366DD">
              <w:rPr>
                <w:rFonts w:eastAsia="Cambria" w:cstheme="minorHAnsi"/>
                <w:color w:val="002060"/>
                <w:sz w:val="24"/>
                <w:szCs w:val="24"/>
              </w:rPr>
              <w:t xml:space="preserve"> cazurilor speciale, expres prevăzute de lege?</w:t>
            </w:r>
          </w:p>
          <w:p w14:paraId="6E493AEE" w14:textId="2D5D5E5A" w:rsidR="00E80370" w:rsidRPr="004366DD" w:rsidRDefault="00056142"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5544B66A" w:rsidR="00E80370" w:rsidRPr="004366DD" w:rsidRDefault="00E80370"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 ?</w:t>
            </w:r>
          </w:p>
          <w:p w14:paraId="7D9681C7" w14:textId="77777777" w:rsidR="00075C34" w:rsidRPr="004366DD" w:rsidRDefault="00E80370"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Studiu topografic, vizat de către Oficiul de Cadastru şi Publicitate Imobiliară?</w:t>
            </w:r>
          </w:p>
          <w:p w14:paraId="612ED6CB" w14:textId="71744F58" w:rsidR="00E80370" w:rsidRPr="004366DD" w:rsidRDefault="00E80370" w:rsidP="00131DFA">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şi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şi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342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271E29">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rsidP="00131DFA">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rsidP="00131DFA">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rsidP="00131DFA">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rsidP="00131DFA">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rsidP="00131DFA">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rsidP="00131DFA">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271E29">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şi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tehnico-economice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rsidP="00131DFA">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rsidP="00131DFA">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271E29">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271E29">
        <w:trPr>
          <w:trHeight w:val="85"/>
        </w:trPr>
        <w:tc>
          <w:tcPr>
            <w:tcW w:w="1277" w:type="dxa"/>
            <w:shd w:val="clear" w:color="auto" w:fill="FFFFFF" w:themeFill="background1"/>
          </w:tcPr>
          <w:p w14:paraId="2D61B68F" w14:textId="6B9E73FB" w:rsidR="00732CC3" w:rsidRPr="004366DD" w:rsidRDefault="00732CC3" w:rsidP="001A1085">
            <w:pPr>
              <w:spacing w:before="60" w:after="0" w:line="240" w:lineRule="auto"/>
              <w:jc w:val="center"/>
              <w:rPr>
                <w:rFonts w:eastAsia="Cambria" w:cstheme="minorHAnsi"/>
                <w:color w:val="002060"/>
                <w:sz w:val="24"/>
                <w:szCs w:val="24"/>
              </w:rPr>
            </w:pPr>
          </w:p>
        </w:tc>
        <w:tc>
          <w:tcPr>
            <w:tcW w:w="8505" w:type="dxa"/>
            <w:shd w:val="clear" w:color="auto" w:fill="FFFFFF" w:themeFill="background1"/>
          </w:tcPr>
          <w:p w14:paraId="18A55934" w14:textId="21B53B34" w:rsidR="00732CC3" w:rsidRPr="004366DD" w:rsidRDefault="00732CC3" w:rsidP="00C26AFF">
            <w:pPr>
              <w:spacing w:before="60" w:after="0" w:line="240" w:lineRule="auto"/>
              <w:jc w:val="both"/>
              <w:rPr>
                <w:rFonts w:eastAsia="Cambria" w:cstheme="minorHAnsi"/>
                <w:color w:val="002060"/>
                <w:sz w:val="24"/>
                <w:szCs w:val="24"/>
              </w:rPr>
            </w:pP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271E29">
        <w:trPr>
          <w:trHeight w:val="163"/>
        </w:trPr>
        <w:tc>
          <w:tcPr>
            <w:tcW w:w="1277" w:type="dxa"/>
          </w:tcPr>
          <w:p w14:paraId="0B01FF07" w14:textId="40ACEFEA"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131DFA">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rsidP="00131DFA">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 de amplasare în zonă?</w:t>
            </w:r>
          </w:p>
          <w:p w14:paraId="0E00193C" w14:textId="7CCBF71E" w:rsidR="00732CC3" w:rsidRPr="004366DD" w:rsidRDefault="00732CC3" w:rsidP="00131DFA">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rsidP="00131DFA">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 xml:space="preserve">planuri generale, faţade şi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şi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rsidP="00131DFA">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planuri generale, profile longitudinale şi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1A41FC4" w14:textId="77777777" w:rsidTr="00271E29">
        <w:trPr>
          <w:trHeight w:val="310"/>
        </w:trPr>
        <w:tc>
          <w:tcPr>
            <w:tcW w:w="1277" w:type="dxa"/>
          </w:tcPr>
          <w:p w14:paraId="06C8ADAB" w14:textId="5D5561F6" w:rsidR="00732CC3" w:rsidRPr="004366DD" w:rsidRDefault="00732CC3" w:rsidP="001A1085">
            <w:pPr>
              <w:spacing w:before="60" w:after="0" w:line="240" w:lineRule="auto"/>
              <w:jc w:val="center"/>
              <w:rPr>
                <w:rFonts w:eastAsia="Cambria" w:cstheme="minorHAnsi"/>
                <w:color w:val="002060"/>
                <w:sz w:val="24"/>
                <w:szCs w:val="24"/>
              </w:rPr>
            </w:pPr>
          </w:p>
        </w:tc>
        <w:tc>
          <w:tcPr>
            <w:tcW w:w="8505" w:type="dxa"/>
          </w:tcPr>
          <w:p w14:paraId="5BBB4087" w14:textId="5A3933BD" w:rsidR="00732CC3" w:rsidRPr="004366DD" w:rsidRDefault="00732CC3" w:rsidP="00C26AFF">
            <w:pPr>
              <w:shd w:val="clear" w:color="auto" w:fill="FFFFFF"/>
              <w:spacing w:before="60" w:after="0" w:line="240" w:lineRule="auto"/>
              <w:jc w:val="both"/>
              <w:rPr>
                <w:rFonts w:eastAsia="Cambria" w:cstheme="minorHAnsi"/>
                <w:color w:val="002060"/>
                <w:sz w:val="24"/>
                <w:szCs w:val="24"/>
              </w:rPr>
            </w:pPr>
          </w:p>
        </w:tc>
        <w:tc>
          <w:tcPr>
            <w:tcW w:w="567" w:type="dxa"/>
          </w:tcPr>
          <w:p w14:paraId="39A758D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4088CE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712F886"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6DD50EC2"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271E29">
        <w:trPr>
          <w:trHeight w:val="240"/>
        </w:trPr>
        <w:tc>
          <w:tcPr>
            <w:tcW w:w="1277" w:type="dxa"/>
          </w:tcPr>
          <w:p w14:paraId="30635C46" w14:textId="5F82B299"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131DFA">
              <w:rPr>
                <w:rFonts w:eastAsia="Cambria" w:cstheme="minorHAnsi"/>
                <w:color w:val="002060"/>
                <w:sz w:val="24"/>
                <w:szCs w:val="24"/>
              </w:rPr>
              <w:t>4</w:t>
            </w:r>
            <w:r w:rsidR="001A1085" w:rsidRPr="004366DD">
              <w:rPr>
                <w:rFonts w:eastAsia="Cambria" w:cstheme="minorHAnsi"/>
                <w:color w:val="002060"/>
                <w:sz w:val="24"/>
                <w:szCs w:val="24"/>
              </w:rPr>
              <w:t>.</w:t>
            </w:r>
          </w:p>
        </w:tc>
        <w:tc>
          <w:tcPr>
            <w:tcW w:w="8505" w:type="dxa"/>
          </w:tcPr>
          <w:p w14:paraId="6ED7BA80" w14:textId="224E485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cartus, în conformitate cu prevederile legale, inclusiv de:</w:t>
            </w:r>
          </w:p>
          <w:p w14:paraId="651AAEDE" w14:textId="45CDF182" w:rsidR="00732CC3" w:rsidRPr="004366DD" w:rsidRDefault="00732CC3" w:rsidP="00131DFA">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rsidP="00131DFA">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rsidP="00131DFA">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rsidP="00131DFA">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rsidP="00131DFA">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75167F70" w14:textId="77777777" w:rsidTr="00271E29">
        <w:trPr>
          <w:trHeight w:val="338"/>
        </w:trPr>
        <w:tc>
          <w:tcPr>
            <w:tcW w:w="1277" w:type="dxa"/>
          </w:tcPr>
          <w:p w14:paraId="40F73A1D" w14:textId="132C05B0" w:rsidR="00732CC3" w:rsidRPr="004366DD" w:rsidRDefault="00732CC3" w:rsidP="001A1085">
            <w:pPr>
              <w:spacing w:before="60" w:after="0" w:line="240" w:lineRule="auto"/>
              <w:jc w:val="center"/>
              <w:rPr>
                <w:rFonts w:eastAsia="Cambria" w:cstheme="minorHAnsi"/>
                <w:color w:val="002060"/>
                <w:sz w:val="24"/>
                <w:szCs w:val="24"/>
              </w:rPr>
            </w:pPr>
          </w:p>
        </w:tc>
        <w:tc>
          <w:tcPr>
            <w:tcW w:w="8505" w:type="dxa"/>
          </w:tcPr>
          <w:p w14:paraId="677D371C" w14:textId="1AE2FAAB" w:rsidR="00732CC3" w:rsidRPr="004366DD" w:rsidRDefault="00732CC3" w:rsidP="00C26AFF">
            <w:pPr>
              <w:spacing w:before="60" w:after="0" w:line="240" w:lineRule="auto"/>
              <w:jc w:val="both"/>
              <w:rPr>
                <w:rFonts w:eastAsia="Cambria" w:cstheme="minorHAnsi"/>
                <w:color w:val="002060"/>
                <w:sz w:val="24"/>
                <w:szCs w:val="24"/>
                <w:highlight w:val="yellow"/>
              </w:rPr>
            </w:pPr>
          </w:p>
        </w:tc>
        <w:tc>
          <w:tcPr>
            <w:tcW w:w="567" w:type="dxa"/>
          </w:tcPr>
          <w:p w14:paraId="49B81F70"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79AE59A"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C671D96"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2AE6D8C3"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A06C496" w14:textId="77777777" w:rsidTr="00271E29">
        <w:trPr>
          <w:trHeight w:val="338"/>
        </w:trPr>
        <w:tc>
          <w:tcPr>
            <w:tcW w:w="1277" w:type="dxa"/>
          </w:tcPr>
          <w:p w14:paraId="7B23DA47" w14:textId="10B741C6"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131DFA">
              <w:rPr>
                <w:rFonts w:eastAsia="Cambria" w:cstheme="minorHAnsi"/>
                <w:color w:val="002060"/>
                <w:sz w:val="24"/>
                <w:szCs w:val="24"/>
              </w:rPr>
              <w:t>5</w:t>
            </w:r>
            <w:r w:rsidR="001A1085" w:rsidRPr="004366DD">
              <w:rPr>
                <w:rFonts w:eastAsia="Cambria" w:cstheme="minorHAnsi"/>
                <w:color w:val="002060"/>
                <w:sz w:val="24"/>
                <w:szCs w:val="24"/>
              </w:rPr>
              <w:t>.</w:t>
            </w:r>
          </w:p>
        </w:tc>
        <w:tc>
          <w:tcPr>
            <w:tcW w:w="8505" w:type="dxa"/>
          </w:tcPr>
          <w:p w14:paraId="6344768A" w14:textId="77777777"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o descrier</w:t>
            </w:r>
            <w:r w:rsidR="00C313EB" w:rsidRPr="004366DD">
              <w:rPr>
                <w:rFonts w:eastAsia="Cambria" w:cstheme="minorHAnsi"/>
                <w:color w:val="002060"/>
                <w:sz w:val="24"/>
                <w:szCs w:val="24"/>
              </w:rPr>
              <w:t>e</w:t>
            </w:r>
            <w:r w:rsidRPr="004366DD">
              <w:rPr>
                <w:rFonts w:eastAsia="Cambria" w:cstheme="minorHAnsi"/>
                <w:color w:val="002060"/>
                <w:sz w:val="24"/>
                <w:szCs w:val="24"/>
              </w:rPr>
              <w:t xml:space="preserve"> a </w:t>
            </w:r>
            <w:r w:rsidR="00D455AD" w:rsidRPr="004366DD">
              <w:rPr>
                <w:rFonts w:eastAsia="Cambria" w:cstheme="minorHAnsi"/>
                <w:color w:val="002060"/>
                <w:sz w:val="24"/>
                <w:szCs w:val="24"/>
              </w:rPr>
              <w:t>lucrărilor</w:t>
            </w:r>
            <w:r w:rsidRPr="004366DD">
              <w:rPr>
                <w:rFonts w:eastAsia="Cambria" w:cstheme="minorHAnsi"/>
                <w:color w:val="002060"/>
                <w:sz w:val="24"/>
                <w:szCs w:val="24"/>
              </w:rPr>
              <w:t xml:space="preserve"> de </w:t>
            </w:r>
            <w:r w:rsidRPr="004366DD">
              <w:rPr>
                <w:rFonts w:eastAsia="Cambria" w:cstheme="minorHAnsi"/>
                <w:b/>
                <w:color w:val="002060"/>
                <w:sz w:val="24"/>
                <w:szCs w:val="24"/>
              </w:rPr>
              <w:t xml:space="preserve">organizare de </w:t>
            </w:r>
            <w:r w:rsidR="00D455AD" w:rsidRPr="004366DD">
              <w:rPr>
                <w:rFonts w:eastAsia="Cambria" w:cstheme="minorHAnsi"/>
                <w:b/>
                <w:color w:val="002060"/>
                <w:sz w:val="24"/>
                <w:szCs w:val="24"/>
              </w:rPr>
              <w:t>șantier</w:t>
            </w:r>
            <w:r w:rsidRPr="004366DD">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333EA8" w:rsidRPr="004366DD" w:rsidRDefault="00333EA8" w:rsidP="00C26AFF">
            <w:pPr>
              <w:spacing w:before="60" w:after="0" w:line="240" w:lineRule="auto"/>
              <w:jc w:val="both"/>
              <w:rPr>
                <w:rFonts w:eastAsia="Cambria" w:cstheme="minorHAnsi"/>
                <w:color w:val="002060"/>
                <w:sz w:val="24"/>
                <w:szCs w:val="24"/>
              </w:rPr>
            </w:pPr>
          </w:p>
        </w:tc>
        <w:tc>
          <w:tcPr>
            <w:tcW w:w="567" w:type="dxa"/>
          </w:tcPr>
          <w:p w14:paraId="42A8E2A9" w14:textId="77777777" w:rsidR="00732CC3" w:rsidRPr="004366DD" w:rsidRDefault="00732CC3" w:rsidP="00C26AFF">
            <w:pPr>
              <w:spacing w:before="60" w:after="0" w:line="240" w:lineRule="auto"/>
              <w:jc w:val="center"/>
              <w:rPr>
                <w:rFonts w:eastAsia="Cambria" w:cstheme="minorHAnsi"/>
                <w:color w:val="002060"/>
                <w:sz w:val="24"/>
                <w:szCs w:val="24"/>
              </w:rPr>
            </w:pPr>
          </w:p>
        </w:tc>
        <w:tc>
          <w:tcPr>
            <w:tcW w:w="567" w:type="dxa"/>
          </w:tcPr>
          <w:p w14:paraId="640C374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3B15604" w14:textId="77777777" w:rsidR="00732CC3" w:rsidRPr="004366DD" w:rsidRDefault="00732CC3" w:rsidP="00C26AFF">
            <w:pPr>
              <w:spacing w:before="60" w:after="0" w:line="240" w:lineRule="auto"/>
              <w:rPr>
                <w:rFonts w:eastAsia="Cambria" w:cstheme="minorHAnsi"/>
                <w:color w:val="002060"/>
                <w:sz w:val="24"/>
                <w:szCs w:val="24"/>
              </w:rPr>
            </w:pPr>
          </w:p>
        </w:tc>
        <w:tc>
          <w:tcPr>
            <w:tcW w:w="3420" w:type="dxa"/>
          </w:tcPr>
          <w:p w14:paraId="053DAC4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958F447" w14:textId="77777777" w:rsidTr="00271E29">
        <w:trPr>
          <w:trHeight w:val="771"/>
        </w:trPr>
        <w:tc>
          <w:tcPr>
            <w:tcW w:w="1277" w:type="dxa"/>
          </w:tcPr>
          <w:p w14:paraId="37FCBD47" w14:textId="6162FFA0" w:rsidR="008D10B0" w:rsidRPr="004366DD" w:rsidRDefault="001A1085" w:rsidP="00261598">
            <w:pPr>
              <w:spacing w:before="60" w:after="0" w:line="240" w:lineRule="auto"/>
              <w:rPr>
                <w:rFonts w:eastAsia="Cambria" w:cstheme="minorHAnsi"/>
                <w:color w:val="002060"/>
                <w:sz w:val="24"/>
                <w:szCs w:val="24"/>
              </w:rPr>
            </w:pPr>
            <w:r w:rsidRPr="004366DD">
              <w:rPr>
                <w:rFonts w:eastAsia="Cambria" w:cstheme="minorHAnsi"/>
                <w:color w:val="002060"/>
                <w:sz w:val="24"/>
                <w:szCs w:val="24"/>
              </w:rPr>
              <w:t xml:space="preserve">        </w:t>
            </w:r>
            <w:r w:rsidR="006C56E2" w:rsidRPr="004366DD">
              <w:rPr>
                <w:rFonts w:eastAsia="Cambria" w:cstheme="minorHAnsi"/>
                <w:color w:val="002060"/>
                <w:sz w:val="24"/>
                <w:szCs w:val="24"/>
              </w:rPr>
              <w:t>1</w:t>
            </w:r>
            <w:r w:rsidR="00131DFA">
              <w:rPr>
                <w:rFonts w:eastAsia="Cambria" w:cstheme="minorHAnsi"/>
                <w:color w:val="002060"/>
                <w:sz w:val="24"/>
                <w:szCs w:val="24"/>
              </w:rPr>
              <w:t>6</w:t>
            </w:r>
            <w:r w:rsidR="006C56E2" w:rsidRPr="004366DD">
              <w:rPr>
                <w:rFonts w:eastAsia="Cambria" w:cstheme="minorHAnsi"/>
                <w:color w:val="002060"/>
                <w:sz w:val="24"/>
                <w:szCs w:val="24"/>
              </w:rPr>
              <w:t>.</w:t>
            </w:r>
          </w:p>
          <w:p w14:paraId="0BDAD43D" w14:textId="2DEFC10B" w:rsidR="008D10B0" w:rsidRPr="004366DD" w:rsidRDefault="008D10B0" w:rsidP="001A1085">
            <w:pPr>
              <w:spacing w:before="60" w:after="0" w:line="240" w:lineRule="auto"/>
              <w:ind w:left="360"/>
              <w:jc w:val="center"/>
              <w:rPr>
                <w:rFonts w:eastAsia="Cambria" w:cstheme="minorHAnsi"/>
                <w:color w:val="002060"/>
                <w:sz w:val="24"/>
                <w:szCs w:val="24"/>
              </w:rPr>
            </w:pPr>
          </w:p>
          <w:p w14:paraId="61730E0D" w14:textId="04186F1D" w:rsidR="008D10B0" w:rsidRPr="004366DD" w:rsidRDefault="008D10B0" w:rsidP="001A1085">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932F320"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2A5F155" w14:textId="77777777" w:rsidR="008D10B0" w:rsidRPr="004366DD" w:rsidRDefault="008D10B0" w:rsidP="00C26AFF">
            <w:pPr>
              <w:spacing w:before="60" w:after="0" w:line="240" w:lineRule="auto"/>
              <w:rPr>
                <w:rFonts w:eastAsia="Cambria" w:cstheme="minorHAnsi"/>
                <w:color w:val="002060"/>
                <w:sz w:val="24"/>
                <w:szCs w:val="24"/>
              </w:rPr>
            </w:pPr>
          </w:p>
        </w:tc>
        <w:tc>
          <w:tcPr>
            <w:tcW w:w="3420" w:type="dxa"/>
          </w:tcPr>
          <w:p w14:paraId="63283A7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3F5E4DAB" w14:textId="77777777" w:rsidTr="00271E29">
        <w:trPr>
          <w:trHeight w:val="338"/>
        </w:trPr>
        <w:tc>
          <w:tcPr>
            <w:tcW w:w="1277" w:type="dxa"/>
          </w:tcPr>
          <w:p w14:paraId="7446C380" w14:textId="40514BD4" w:rsidR="008D10B0" w:rsidRPr="004366DD" w:rsidRDefault="00131DFA"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17</w:t>
            </w:r>
            <w:r w:rsidR="001A1085" w:rsidRPr="004366DD">
              <w:rPr>
                <w:rFonts w:eastAsia="Cambria" w:cstheme="minorHAnsi"/>
                <w:color w:val="002060"/>
                <w:sz w:val="24"/>
                <w:szCs w:val="24"/>
              </w:rPr>
              <w:t>.</w:t>
            </w:r>
          </w:p>
        </w:tc>
        <w:tc>
          <w:tcPr>
            <w:tcW w:w="8505" w:type="dxa"/>
          </w:tcPr>
          <w:p w14:paraId="27CA4A09" w14:textId="3EA62BFD"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Graficul de implementare a obiectivului de </w:t>
            </w:r>
            <w:r w:rsidR="00261598" w:rsidRPr="004366DD">
              <w:rPr>
                <w:rFonts w:eastAsia="Cambria" w:cstheme="minorHAnsi"/>
                <w:b/>
                <w:color w:val="002060"/>
                <w:sz w:val="24"/>
                <w:szCs w:val="24"/>
              </w:rPr>
              <w:t>investiţiei</w:t>
            </w:r>
            <w:r w:rsidRPr="004366DD">
              <w:rPr>
                <w:rFonts w:eastAsia="Cambria" w:cstheme="minorHAnsi"/>
                <w:color w:val="002060"/>
                <w:sz w:val="24"/>
                <w:szCs w:val="24"/>
              </w:rPr>
              <w:t>:</w:t>
            </w:r>
          </w:p>
          <w:p w14:paraId="16870F6B" w14:textId="401AC76E" w:rsidR="008D10B0" w:rsidRPr="004366DD" w:rsidRDefault="008D10B0" w:rsidP="00131DFA">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corelat cu cel prezentat în cadrul Cererii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w:t>
            </w:r>
          </w:p>
          <w:p w14:paraId="4F765C2B" w14:textId="243AA276" w:rsidR="008D10B0" w:rsidRPr="004366DD" w:rsidRDefault="008D10B0" w:rsidP="00131DFA">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A53429" w:rsidRPr="004366DD" w:rsidRDefault="008D10B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lastRenderedPageBreak/>
              <w:t xml:space="preserve">(se va avea în vedere ca termenul limită de implementare a proiectului nu poate </w:t>
            </w:r>
            <w:r w:rsidR="00333EA8" w:rsidRPr="004366DD">
              <w:rPr>
                <w:rFonts w:eastAsia="Cambria" w:cstheme="minorHAnsi"/>
                <w:i/>
                <w:color w:val="002060"/>
                <w:sz w:val="24"/>
                <w:szCs w:val="24"/>
              </w:rPr>
              <w:t>depăși</w:t>
            </w:r>
            <w:r w:rsidRPr="004366DD">
              <w:rPr>
                <w:rFonts w:eastAsia="Cambria" w:cstheme="minorHAnsi"/>
                <w:i/>
                <w:color w:val="002060"/>
                <w:sz w:val="24"/>
                <w:szCs w:val="24"/>
              </w:rPr>
              <w:t xml:space="preserve"> termenul prevăzut în documentele de programare)</w:t>
            </w:r>
          </w:p>
        </w:tc>
        <w:tc>
          <w:tcPr>
            <w:tcW w:w="567" w:type="dxa"/>
          </w:tcPr>
          <w:p w14:paraId="3FAEE4B1"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388332B"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0B1FBC6F" w14:textId="77777777" w:rsidR="008D10B0" w:rsidRPr="004366DD" w:rsidRDefault="008D10B0" w:rsidP="00C26AFF">
            <w:pPr>
              <w:spacing w:before="60" w:after="0" w:line="240" w:lineRule="auto"/>
              <w:rPr>
                <w:rFonts w:eastAsia="Cambria" w:cstheme="minorHAnsi"/>
                <w:color w:val="002060"/>
                <w:sz w:val="24"/>
                <w:szCs w:val="24"/>
              </w:rPr>
            </w:pPr>
          </w:p>
        </w:tc>
        <w:tc>
          <w:tcPr>
            <w:tcW w:w="3420" w:type="dxa"/>
          </w:tcPr>
          <w:p w14:paraId="5B8CB08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15A7AEC0" w14:textId="77777777" w:rsidTr="00271E29">
        <w:trPr>
          <w:trHeight w:val="338"/>
        </w:trPr>
        <w:tc>
          <w:tcPr>
            <w:tcW w:w="1277" w:type="dxa"/>
          </w:tcPr>
          <w:p w14:paraId="2DA5DA4C" w14:textId="13B66479" w:rsidR="008D10B0" w:rsidRPr="004366DD" w:rsidRDefault="00131DFA"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18</w:t>
            </w:r>
            <w:r w:rsidR="001A1085" w:rsidRPr="004366DD">
              <w:rPr>
                <w:rFonts w:eastAsia="Cambria" w:cstheme="minorHAnsi"/>
                <w:color w:val="002060"/>
                <w:sz w:val="24"/>
                <w:szCs w:val="24"/>
              </w:rPr>
              <w:t>.</w:t>
            </w:r>
          </w:p>
        </w:tc>
        <w:tc>
          <w:tcPr>
            <w:tcW w:w="8505" w:type="dxa"/>
          </w:tcPr>
          <w:p w14:paraId="4EB473F2" w14:textId="1C0274CB" w:rsidR="00A53429" w:rsidRPr="004366DD" w:rsidRDefault="006C56E2" w:rsidP="00C26AFF">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615C69C"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5C710D16" w14:textId="77777777" w:rsidR="008D10B0" w:rsidRPr="004366DD" w:rsidRDefault="008D10B0" w:rsidP="00C26AFF">
            <w:pPr>
              <w:spacing w:before="60" w:after="0" w:line="240" w:lineRule="auto"/>
              <w:rPr>
                <w:rFonts w:eastAsia="Cambria" w:cstheme="minorHAnsi"/>
                <w:color w:val="002060"/>
                <w:sz w:val="24"/>
                <w:szCs w:val="24"/>
              </w:rPr>
            </w:pPr>
          </w:p>
        </w:tc>
        <w:tc>
          <w:tcPr>
            <w:tcW w:w="3420" w:type="dxa"/>
          </w:tcPr>
          <w:p w14:paraId="780FEA98"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06A184E7" w14:textId="77777777" w:rsidTr="00271E29">
        <w:trPr>
          <w:trHeight w:val="338"/>
        </w:trPr>
        <w:tc>
          <w:tcPr>
            <w:tcW w:w="1277" w:type="dxa"/>
          </w:tcPr>
          <w:p w14:paraId="540619C1" w14:textId="4A16750B" w:rsidR="008D10B0" w:rsidRPr="004366DD" w:rsidRDefault="00131DFA"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19</w:t>
            </w:r>
            <w:r w:rsidR="001A1085" w:rsidRPr="004366DD">
              <w:rPr>
                <w:rFonts w:eastAsia="Cambria" w:cstheme="minorHAnsi"/>
                <w:color w:val="002060"/>
                <w:sz w:val="24"/>
                <w:szCs w:val="24"/>
              </w:rPr>
              <w:t>.</w:t>
            </w:r>
          </w:p>
        </w:tc>
        <w:tc>
          <w:tcPr>
            <w:tcW w:w="8505" w:type="dxa"/>
          </w:tcPr>
          <w:p w14:paraId="0916D08A" w14:textId="4F3B1F92" w:rsidR="00A53429"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83D1BA7"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B5A962E" w14:textId="77777777" w:rsidR="008D10B0" w:rsidRPr="004366DD" w:rsidRDefault="008D10B0" w:rsidP="00C26AFF">
            <w:pPr>
              <w:spacing w:before="60" w:after="0" w:line="240" w:lineRule="auto"/>
              <w:rPr>
                <w:rFonts w:eastAsia="Cambria" w:cstheme="minorHAnsi"/>
                <w:color w:val="002060"/>
                <w:sz w:val="24"/>
                <w:szCs w:val="24"/>
              </w:rPr>
            </w:pPr>
          </w:p>
        </w:tc>
        <w:tc>
          <w:tcPr>
            <w:tcW w:w="3420" w:type="dxa"/>
          </w:tcPr>
          <w:p w14:paraId="5D404B9C" w14:textId="77777777" w:rsidR="008D10B0" w:rsidRPr="004366DD" w:rsidRDefault="008D10B0" w:rsidP="00C26AFF">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5A9505A1"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CONCLUZII: </w:t>
      </w:r>
      <w:r w:rsidR="0056120F">
        <w:rPr>
          <w:rFonts w:eastAsia="Cambria" w:cstheme="minorHAnsi"/>
          <w:b/>
          <w:color w:val="002060"/>
          <w:sz w:val="24"/>
          <w:szCs w:val="24"/>
        </w:rPr>
        <w:t xml:space="preserve">În urma analizarii documentației </w:t>
      </w:r>
      <w:r w:rsidRPr="004366DD">
        <w:rPr>
          <w:rFonts w:eastAsia="Cambria" w:cstheme="minorHAnsi"/>
          <w:b/>
          <w:color w:val="002060"/>
          <w:sz w:val="24"/>
          <w:szCs w:val="24"/>
        </w:rPr>
        <w:t>SF</w:t>
      </w:r>
      <w:r w:rsidR="0056120F">
        <w:rPr>
          <w:rFonts w:eastAsia="Cambria" w:cstheme="minorHAnsi"/>
          <w:b/>
          <w:color w:val="002060"/>
          <w:sz w:val="24"/>
          <w:szCs w:val="24"/>
        </w:rPr>
        <w:t xml:space="preserve">, </w:t>
      </w:r>
      <w:r w:rsidRPr="004366DD">
        <w:rPr>
          <w:rFonts w:eastAsia="Cambria" w:cstheme="minorHAnsi"/>
          <w:b/>
          <w:color w:val="002060"/>
          <w:sz w:val="24"/>
          <w:szCs w:val="24"/>
        </w:rPr>
        <w:t xml:space="preserve">  </w:t>
      </w:r>
      <w:r w:rsidR="0056120F">
        <w:rPr>
          <w:rFonts w:eastAsia="Cambria" w:cstheme="minorHAnsi"/>
          <w:b/>
          <w:color w:val="002060"/>
          <w:sz w:val="24"/>
          <w:szCs w:val="24"/>
        </w:rPr>
        <w:t xml:space="preserve">criteriile prezentei grile sunt îndeplinite/neîndeplinite. </w:t>
      </w:r>
    </w:p>
    <w:p w14:paraId="0CCD35C8"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t>Data: ……………………………………</w:t>
      </w:r>
    </w:p>
    <w:sectPr w:rsidR="00E80370" w:rsidRPr="004366DD" w:rsidSect="00271E29">
      <w:headerReference w:type="default" r:id="rId7"/>
      <w:footerReference w:type="default" r:id="rId8"/>
      <w:pgSz w:w="16834" w:h="11909" w:orient="landscape" w:code="9"/>
      <w:pgMar w:top="576" w:right="576" w:bottom="576" w:left="1008"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484A" w14:textId="77777777" w:rsidR="008D00C3" w:rsidRDefault="008D00C3" w:rsidP="00C70E48">
      <w:pPr>
        <w:spacing w:after="0" w:line="240" w:lineRule="auto"/>
      </w:pPr>
      <w:r>
        <w:separator/>
      </w:r>
    </w:p>
  </w:endnote>
  <w:endnote w:type="continuationSeparator" w:id="0">
    <w:p w14:paraId="6955ECB9" w14:textId="77777777" w:rsidR="008D00C3" w:rsidRDefault="008D00C3"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E1CED" w14:textId="77777777" w:rsidR="008D00C3" w:rsidRDefault="008D00C3" w:rsidP="00C70E48">
      <w:pPr>
        <w:spacing w:after="0" w:line="240" w:lineRule="auto"/>
      </w:pPr>
      <w:r>
        <w:separator/>
      </w:r>
    </w:p>
  </w:footnote>
  <w:footnote w:type="continuationSeparator" w:id="0">
    <w:p w14:paraId="0D136CF8" w14:textId="77777777" w:rsidR="008D00C3" w:rsidRDefault="008D00C3"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073D" w14:textId="77777777" w:rsidR="00C326F3" w:rsidRPr="003E54CA" w:rsidRDefault="00195057" w:rsidP="00C326F3">
    <w:pPr>
      <w:spacing w:before="60" w:after="0" w:line="240" w:lineRule="auto"/>
      <w:ind w:right="120"/>
      <w:jc w:val="center"/>
      <w:rPr>
        <w:rFonts w:cstheme="minorHAnsi"/>
        <w:b/>
        <w:bCs/>
        <w:i/>
        <w:iCs/>
        <w:color w:val="002060"/>
        <w:sz w:val="24"/>
        <w:szCs w:val="24"/>
      </w:rPr>
    </w:pPr>
    <w:r w:rsidRPr="00195057">
      <w:rPr>
        <w:rFonts w:eastAsia="Calibri" w:cstheme="minorHAnsi"/>
        <w:b/>
        <w:bCs/>
        <w:color w:val="002060"/>
        <w:sz w:val="24"/>
        <w:szCs w:val="24"/>
        <w:lang w:val="it-IT"/>
      </w:rPr>
      <w:t xml:space="preserve">Ghidul solicitantului: </w:t>
    </w:r>
    <w:bookmarkStart w:id="1" w:name="_Hlk177559570"/>
    <w:bookmarkStart w:id="2" w:name="_Hlk177561025"/>
    <w:bookmarkStart w:id="3" w:name="_Hlk167204194"/>
    <w:bookmarkStart w:id="4" w:name="_Hlk145426339"/>
  </w:p>
  <w:bookmarkEnd w:id="1"/>
  <w:bookmarkEnd w:id="2"/>
  <w:bookmarkEnd w:id="3"/>
  <w:bookmarkEnd w:id="4"/>
  <w:p w14:paraId="2AE885F9" w14:textId="276A676A" w:rsidR="00561941" w:rsidRPr="00561941" w:rsidRDefault="00EB0A3B" w:rsidP="00EB0A3B">
    <w:pPr>
      <w:pStyle w:val="Header"/>
      <w:jc w:val="center"/>
      <w:rPr>
        <w:rFonts w:cstheme="minorHAnsi"/>
        <w:sz w:val="24"/>
        <w:szCs w:val="24"/>
      </w:rPr>
    </w:pPr>
    <w:r w:rsidRPr="00EB0A3B">
      <w:rPr>
        <w:rFonts w:cstheme="minorHAnsi"/>
        <w:b/>
        <w:bCs/>
        <w:i/>
        <w:iCs/>
        <w:color w:val="002060"/>
        <w:sz w:val="24"/>
        <w:szCs w:val="24"/>
      </w:rPr>
      <w:t>Investiții în infrastructura publică a unităților sanitare publice de interes național care diagnostichează și tratează cancere cu localizare specifică (ex. tumori</w:t>
    </w:r>
    <w:r>
      <w:rPr>
        <w:rFonts w:cstheme="minorHAnsi"/>
        <w:b/>
        <w:bCs/>
        <w:i/>
        <w:iCs/>
        <w:color w:val="002060"/>
        <w:sz w:val="24"/>
        <w:szCs w:val="24"/>
      </w:rPr>
      <w:t xml:space="preserve"> </w:t>
    </w:r>
    <w:r w:rsidRPr="00EB0A3B">
      <w:rPr>
        <w:rFonts w:cstheme="minorHAnsi"/>
        <w:b/>
        <w:bCs/>
        <w:i/>
        <w:iCs/>
        <w:color w:val="002060"/>
        <w:sz w:val="24"/>
        <w:szCs w:val="24"/>
      </w:rPr>
      <w:t>cerebrale, hematooncologice etc.)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4ABB"/>
    <w:rsid w:val="00017664"/>
    <w:rsid w:val="000322F1"/>
    <w:rsid w:val="000342F0"/>
    <w:rsid w:val="00036828"/>
    <w:rsid w:val="00036ABB"/>
    <w:rsid w:val="00056142"/>
    <w:rsid w:val="00057981"/>
    <w:rsid w:val="0006501F"/>
    <w:rsid w:val="00075C34"/>
    <w:rsid w:val="00076743"/>
    <w:rsid w:val="0008087F"/>
    <w:rsid w:val="00080943"/>
    <w:rsid w:val="00081697"/>
    <w:rsid w:val="0008170D"/>
    <w:rsid w:val="000826E1"/>
    <w:rsid w:val="000A3DE3"/>
    <w:rsid w:val="000C04FC"/>
    <w:rsid w:val="000D6ADA"/>
    <w:rsid w:val="000D6C39"/>
    <w:rsid w:val="000E4216"/>
    <w:rsid w:val="000E43B7"/>
    <w:rsid w:val="000E58CC"/>
    <w:rsid w:val="001133FC"/>
    <w:rsid w:val="0011608A"/>
    <w:rsid w:val="00122ABC"/>
    <w:rsid w:val="00131642"/>
    <w:rsid w:val="00131DFA"/>
    <w:rsid w:val="00144D23"/>
    <w:rsid w:val="00171BBC"/>
    <w:rsid w:val="0018437A"/>
    <w:rsid w:val="00184964"/>
    <w:rsid w:val="00187FF3"/>
    <w:rsid w:val="00195057"/>
    <w:rsid w:val="00197706"/>
    <w:rsid w:val="001A1085"/>
    <w:rsid w:val="001D5809"/>
    <w:rsid w:val="001E2E5C"/>
    <w:rsid w:val="00202FFD"/>
    <w:rsid w:val="002269BF"/>
    <w:rsid w:val="00237653"/>
    <w:rsid w:val="002415D8"/>
    <w:rsid w:val="00254A1D"/>
    <w:rsid w:val="00261598"/>
    <w:rsid w:val="00271E29"/>
    <w:rsid w:val="00280D72"/>
    <w:rsid w:val="002A138D"/>
    <w:rsid w:val="002A14E9"/>
    <w:rsid w:val="002C6525"/>
    <w:rsid w:val="002E1C64"/>
    <w:rsid w:val="00305701"/>
    <w:rsid w:val="00310201"/>
    <w:rsid w:val="0031250A"/>
    <w:rsid w:val="00315CEA"/>
    <w:rsid w:val="00333EA8"/>
    <w:rsid w:val="003471C5"/>
    <w:rsid w:val="00347A53"/>
    <w:rsid w:val="00356821"/>
    <w:rsid w:val="00367EBC"/>
    <w:rsid w:val="00370AF2"/>
    <w:rsid w:val="00374425"/>
    <w:rsid w:val="00383699"/>
    <w:rsid w:val="003919E9"/>
    <w:rsid w:val="003A79D2"/>
    <w:rsid w:val="003B0486"/>
    <w:rsid w:val="003B4584"/>
    <w:rsid w:val="003C75EA"/>
    <w:rsid w:val="003C7E59"/>
    <w:rsid w:val="003D69B1"/>
    <w:rsid w:val="003E1182"/>
    <w:rsid w:val="003E1292"/>
    <w:rsid w:val="003E5CC2"/>
    <w:rsid w:val="003E7825"/>
    <w:rsid w:val="003F5CE9"/>
    <w:rsid w:val="00402B1F"/>
    <w:rsid w:val="004034A2"/>
    <w:rsid w:val="004044C6"/>
    <w:rsid w:val="00412438"/>
    <w:rsid w:val="004150E7"/>
    <w:rsid w:val="004333A7"/>
    <w:rsid w:val="00436503"/>
    <w:rsid w:val="004366DD"/>
    <w:rsid w:val="00447822"/>
    <w:rsid w:val="00452800"/>
    <w:rsid w:val="00453152"/>
    <w:rsid w:val="00457C85"/>
    <w:rsid w:val="004637BD"/>
    <w:rsid w:val="004703F3"/>
    <w:rsid w:val="00470B1D"/>
    <w:rsid w:val="00475AF2"/>
    <w:rsid w:val="00482E29"/>
    <w:rsid w:val="004B2E32"/>
    <w:rsid w:val="004B6237"/>
    <w:rsid w:val="004E3781"/>
    <w:rsid w:val="00512CB0"/>
    <w:rsid w:val="00517125"/>
    <w:rsid w:val="00517F35"/>
    <w:rsid w:val="00536810"/>
    <w:rsid w:val="00555C95"/>
    <w:rsid w:val="0056120F"/>
    <w:rsid w:val="00561941"/>
    <w:rsid w:val="00562F22"/>
    <w:rsid w:val="00565CC2"/>
    <w:rsid w:val="005812EE"/>
    <w:rsid w:val="00590AFA"/>
    <w:rsid w:val="005A14E3"/>
    <w:rsid w:val="005B37DA"/>
    <w:rsid w:val="005D172C"/>
    <w:rsid w:val="005F20FD"/>
    <w:rsid w:val="005F2730"/>
    <w:rsid w:val="005F3466"/>
    <w:rsid w:val="00601A81"/>
    <w:rsid w:val="00606450"/>
    <w:rsid w:val="00611158"/>
    <w:rsid w:val="0062232E"/>
    <w:rsid w:val="00636753"/>
    <w:rsid w:val="00640EF9"/>
    <w:rsid w:val="00646F53"/>
    <w:rsid w:val="006A2CF8"/>
    <w:rsid w:val="006A3FBD"/>
    <w:rsid w:val="006B4FA5"/>
    <w:rsid w:val="006C02A1"/>
    <w:rsid w:val="006C56E2"/>
    <w:rsid w:val="006D461B"/>
    <w:rsid w:val="006E12C5"/>
    <w:rsid w:val="006E20CC"/>
    <w:rsid w:val="006F7C13"/>
    <w:rsid w:val="00732CC3"/>
    <w:rsid w:val="0073644D"/>
    <w:rsid w:val="00744AEB"/>
    <w:rsid w:val="00745259"/>
    <w:rsid w:val="00771024"/>
    <w:rsid w:val="007A0C40"/>
    <w:rsid w:val="007B5E68"/>
    <w:rsid w:val="007E5005"/>
    <w:rsid w:val="007E6CD2"/>
    <w:rsid w:val="007F33CD"/>
    <w:rsid w:val="007F614B"/>
    <w:rsid w:val="00817C50"/>
    <w:rsid w:val="00826F70"/>
    <w:rsid w:val="00830650"/>
    <w:rsid w:val="00830694"/>
    <w:rsid w:val="008314D1"/>
    <w:rsid w:val="00831F87"/>
    <w:rsid w:val="0083325E"/>
    <w:rsid w:val="00836F03"/>
    <w:rsid w:val="008444BB"/>
    <w:rsid w:val="00855AC2"/>
    <w:rsid w:val="00866086"/>
    <w:rsid w:val="0086785B"/>
    <w:rsid w:val="00872239"/>
    <w:rsid w:val="00874FA2"/>
    <w:rsid w:val="008804EC"/>
    <w:rsid w:val="00896131"/>
    <w:rsid w:val="008D00C3"/>
    <w:rsid w:val="008D10B0"/>
    <w:rsid w:val="008E6977"/>
    <w:rsid w:val="008E6AA5"/>
    <w:rsid w:val="008F52DA"/>
    <w:rsid w:val="00901400"/>
    <w:rsid w:val="00903F42"/>
    <w:rsid w:val="0091585C"/>
    <w:rsid w:val="0092078B"/>
    <w:rsid w:val="009267D6"/>
    <w:rsid w:val="00945FC7"/>
    <w:rsid w:val="009514B2"/>
    <w:rsid w:val="009630C5"/>
    <w:rsid w:val="00976072"/>
    <w:rsid w:val="009776E1"/>
    <w:rsid w:val="009810B7"/>
    <w:rsid w:val="009A1AC8"/>
    <w:rsid w:val="009A3AC3"/>
    <w:rsid w:val="009A54A2"/>
    <w:rsid w:val="009B5FC3"/>
    <w:rsid w:val="009C0340"/>
    <w:rsid w:val="009C1364"/>
    <w:rsid w:val="009E3E79"/>
    <w:rsid w:val="009F3133"/>
    <w:rsid w:val="00A15B0B"/>
    <w:rsid w:val="00A17EF0"/>
    <w:rsid w:val="00A32C36"/>
    <w:rsid w:val="00A35553"/>
    <w:rsid w:val="00A37FC4"/>
    <w:rsid w:val="00A412D4"/>
    <w:rsid w:val="00A53429"/>
    <w:rsid w:val="00A61375"/>
    <w:rsid w:val="00A72684"/>
    <w:rsid w:val="00A82900"/>
    <w:rsid w:val="00A84427"/>
    <w:rsid w:val="00A86CFD"/>
    <w:rsid w:val="00A9780B"/>
    <w:rsid w:val="00AA706D"/>
    <w:rsid w:val="00AB03FA"/>
    <w:rsid w:val="00AE34A3"/>
    <w:rsid w:val="00AF326B"/>
    <w:rsid w:val="00AF5234"/>
    <w:rsid w:val="00B01B92"/>
    <w:rsid w:val="00B40F95"/>
    <w:rsid w:val="00B5324D"/>
    <w:rsid w:val="00B554D3"/>
    <w:rsid w:val="00B5686A"/>
    <w:rsid w:val="00B6312D"/>
    <w:rsid w:val="00B734C0"/>
    <w:rsid w:val="00B763DE"/>
    <w:rsid w:val="00B8272E"/>
    <w:rsid w:val="00B90151"/>
    <w:rsid w:val="00B96357"/>
    <w:rsid w:val="00BD44A9"/>
    <w:rsid w:val="00BD5590"/>
    <w:rsid w:val="00BE31CB"/>
    <w:rsid w:val="00BF11BD"/>
    <w:rsid w:val="00C144C2"/>
    <w:rsid w:val="00C20FE2"/>
    <w:rsid w:val="00C24668"/>
    <w:rsid w:val="00C25E80"/>
    <w:rsid w:val="00C26397"/>
    <w:rsid w:val="00C267D1"/>
    <w:rsid w:val="00C26AFF"/>
    <w:rsid w:val="00C27347"/>
    <w:rsid w:val="00C313EB"/>
    <w:rsid w:val="00C326F3"/>
    <w:rsid w:val="00C33191"/>
    <w:rsid w:val="00C33BF5"/>
    <w:rsid w:val="00C34BB0"/>
    <w:rsid w:val="00C367F9"/>
    <w:rsid w:val="00C70E48"/>
    <w:rsid w:val="00C7720B"/>
    <w:rsid w:val="00C8514B"/>
    <w:rsid w:val="00C86262"/>
    <w:rsid w:val="00CA2D99"/>
    <w:rsid w:val="00CB21BA"/>
    <w:rsid w:val="00CB221C"/>
    <w:rsid w:val="00CD084A"/>
    <w:rsid w:val="00CD4B43"/>
    <w:rsid w:val="00CD7BB9"/>
    <w:rsid w:val="00CF2AB6"/>
    <w:rsid w:val="00CF3F80"/>
    <w:rsid w:val="00CF5E44"/>
    <w:rsid w:val="00D1156B"/>
    <w:rsid w:val="00D350CD"/>
    <w:rsid w:val="00D4352E"/>
    <w:rsid w:val="00D455AD"/>
    <w:rsid w:val="00D51C1C"/>
    <w:rsid w:val="00D5413B"/>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E102E7"/>
    <w:rsid w:val="00E10C63"/>
    <w:rsid w:val="00E26AD4"/>
    <w:rsid w:val="00E31D63"/>
    <w:rsid w:val="00E326D7"/>
    <w:rsid w:val="00E34D35"/>
    <w:rsid w:val="00E57CEE"/>
    <w:rsid w:val="00E7349D"/>
    <w:rsid w:val="00E738D6"/>
    <w:rsid w:val="00E80370"/>
    <w:rsid w:val="00EA5960"/>
    <w:rsid w:val="00EB0A3B"/>
    <w:rsid w:val="00EB0AFB"/>
    <w:rsid w:val="00EC74DF"/>
    <w:rsid w:val="00ED7677"/>
    <w:rsid w:val="00EE248E"/>
    <w:rsid w:val="00EE3A21"/>
    <w:rsid w:val="00EE4F7D"/>
    <w:rsid w:val="00EE523B"/>
    <w:rsid w:val="00EE5F1D"/>
    <w:rsid w:val="00EE689F"/>
    <w:rsid w:val="00F15660"/>
    <w:rsid w:val="00F268B7"/>
    <w:rsid w:val="00F42E46"/>
    <w:rsid w:val="00F602A6"/>
    <w:rsid w:val="00F62E8D"/>
    <w:rsid w:val="00F657C1"/>
    <w:rsid w:val="00F664E5"/>
    <w:rsid w:val="00F82EC7"/>
    <w:rsid w:val="00F94972"/>
    <w:rsid w:val="00F96278"/>
    <w:rsid w:val="00FA2C21"/>
    <w:rsid w:val="00FB3972"/>
    <w:rsid w:val="00FC6E98"/>
    <w:rsid w:val="00FD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13</cp:revision>
  <cp:lastPrinted>2025-04-28T10:07:00Z</cp:lastPrinted>
  <dcterms:created xsi:type="dcterms:W3CDTF">2024-12-02T15:25:00Z</dcterms:created>
  <dcterms:modified xsi:type="dcterms:W3CDTF">2026-01-19T16:31:00Z</dcterms:modified>
</cp:coreProperties>
</file>